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1528" w:rsidRDefault="0006659A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Unit One Performance Task: Helpful Links </w:t>
      </w:r>
    </w:p>
    <w:p w:rsidR="00911528" w:rsidRDefault="0006659A">
      <w:r>
        <w:rPr>
          <w:sz w:val="24"/>
          <w:szCs w:val="24"/>
        </w:rPr>
        <w:t>The following resources will help help to identify various properties of your unknown:</w:t>
      </w:r>
    </w:p>
    <w:p w:rsidR="00911528" w:rsidRDefault="00911528"/>
    <w:p w:rsidR="00911528" w:rsidRDefault="0006659A">
      <w:r>
        <w:rPr>
          <w:b/>
          <w:sz w:val="24"/>
          <w:szCs w:val="24"/>
        </w:rPr>
        <w:t xml:space="preserve">Chemical Properties </w:t>
      </w:r>
    </w:p>
    <w:p w:rsidR="00911528" w:rsidRDefault="0006659A">
      <w:pPr>
        <w:numPr>
          <w:ilvl w:val="0"/>
          <w:numId w:val="1"/>
        </w:numPr>
        <w:ind w:hanging="360"/>
        <w:contextualSpacing/>
      </w:pPr>
      <w:r>
        <w:t xml:space="preserve">Activity Series of Metals </w:t>
      </w:r>
      <w:hyperlink r:id="rId6">
        <w:r>
          <w:rPr>
            <w:b/>
            <w:color w:val="1155CC"/>
            <w:sz w:val="24"/>
            <w:szCs w:val="24"/>
            <w:u w:val="single"/>
          </w:rPr>
          <w:t>http://www.cod.edu/people/faculty/jarman/richenda/1551_hons_materials/Activity%20series.htm</w:t>
        </w:r>
      </w:hyperlink>
    </w:p>
    <w:p w:rsidR="00911528" w:rsidRDefault="00911528">
      <w:pPr>
        <w:ind w:left="720"/>
      </w:pPr>
    </w:p>
    <w:p w:rsidR="00911528" w:rsidRDefault="00911528"/>
    <w:p w:rsidR="00911528" w:rsidRDefault="0006659A">
      <w:r>
        <w:rPr>
          <w:b/>
          <w:sz w:val="24"/>
          <w:szCs w:val="24"/>
        </w:rPr>
        <w:t xml:space="preserve">Physical Properties </w:t>
      </w:r>
    </w:p>
    <w:p w:rsidR="00911528" w:rsidRDefault="0006659A">
      <w:pPr>
        <w:numPr>
          <w:ilvl w:val="0"/>
          <w:numId w:val="1"/>
        </w:numPr>
        <w:ind w:hanging="360"/>
        <w:contextualSpacing/>
      </w:pPr>
      <w:r>
        <w:t>Density of the elements</w:t>
      </w:r>
    </w:p>
    <w:p w:rsidR="00911528" w:rsidRDefault="009E09F1">
      <w:pPr>
        <w:ind w:firstLine="720"/>
      </w:pPr>
      <w:hyperlink r:id="rId7">
        <w:r w:rsidR="0006659A">
          <w:rPr>
            <w:color w:val="1155CC"/>
            <w:u w:val="single"/>
          </w:rPr>
          <w:t>http://periodictable.com/Properties/A/Density.al.html</w:t>
        </w:r>
      </w:hyperlink>
    </w:p>
    <w:p w:rsidR="00911528" w:rsidRDefault="009E09F1">
      <w:pPr>
        <w:widowControl w:val="0"/>
        <w:spacing w:after="320"/>
        <w:ind w:firstLine="720"/>
      </w:pPr>
      <w:hyperlink r:id="rId8">
        <w:r w:rsidR="0006659A">
          <w:rPr>
            <w:color w:val="4A86E8"/>
            <w:sz w:val="24"/>
            <w:szCs w:val="24"/>
            <w:u w:val="single"/>
          </w:rPr>
          <w:t>http://www.middleschoolchemistry.com/lessonplans/chapter3/lesson2</w:t>
        </w:r>
      </w:hyperlink>
    </w:p>
    <w:p w:rsidR="00911528" w:rsidRDefault="0006659A">
      <w:pPr>
        <w:numPr>
          <w:ilvl w:val="0"/>
          <w:numId w:val="1"/>
        </w:numPr>
        <w:ind w:hanging="360"/>
        <w:contextualSpacing/>
      </w:pPr>
      <w:r>
        <w:t>Melting points of the elements:</w:t>
      </w:r>
    </w:p>
    <w:p w:rsidR="00911528" w:rsidRDefault="009E09F1">
      <w:pPr>
        <w:ind w:firstLine="720"/>
      </w:pPr>
      <w:hyperlink r:id="rId9">
        <w:r w:rsidR="0006659A">
          <w:rPr>
            <w:color w:val="1155CC"/>
            <w:u w:val="single"/>
          </w:rPr>
          <w:t>http://www.lenntech.com/periodic-chart-elements/melting-point.htm</w:t>
        </w:r>
      </w:hyperlink>
    </w:p>
    <w:p w:rsidR="00911528" w:rsidRDefault="0006659A">
      <w:pPr>
        <w:numPr>
          <w:ilvl w:val="0"/>
          <w:numId w:val="3"/>
        </w:numPr>
        <w:ind w:hanging="360"/>
        <w:contextualSpacing/>
      </w:pPr>
      <w:r>
        <w:t xml:space="preserve">Conductivity of the elements </w:t>
      </w:r>
    </w:p>
    <w:p w:rsidR="00911528" w:rsidRDefault="0006659A">
      <w:r>
        <w:tab/>
      </w:r>
      <w:hyperlink r:id="rId10">
        <w:r>
          <w:rPr>
            <w:color w:val="1155CC"/>
            <w:u w:val="single"/>
          </w:rPr>
          <w:t>http://periodictable.com/Properties/A/ElectricalConductivity.html</w:t>
        </w:r>
      </w:hyperlink>
    </w:p>
    <w:p w:rsidR="00911528" w:rsidRDefault="00911528">
      <w:pPr>
        <w:ind w:firstLine="720"/>
      </w:pPr>
    </w:p>
    <w:p w:rsidR="00911528" w:rsidRDefault="00911528"/>
    <w:p w:rsidR="00911528" w:rsidRDefault="0006659A">
      <w:r>
        <w:t>Potentially Useful Periodic Table Links:</w:t>
      </w:r>
    </w:p>
    <w:p w:rsidR="00911528" w:rsidRDefault="009E09F1">
      <w:pPr>
        <w:numPr>
          <w:ilvl w:val="0"/>
          <w:numId w:val="2"/>
        </w:numPr>
        <w:ind w:hanging="360"/>
        <w:contextualSpacing/>
      </w:pPr>
      <w:hyperlink r:id="rId11">
        <w:r w:rsidR="0006659A">
          <w:rPr>
            <w:color w:val="1155CC"/>
            <w:u w:val="single"/>
          </w:rPr>
          <w:t>http://www.learner.org/interactives/periodic/periodic_table.html</w:t>
        </w:r>
      </w:hyperlink>
    </w:p>
    <w:p w:rsidR="00911528" w:rsidRDefault="009E09F1">
      <w:pPr>
        <w:numPr>
          <w:ilvl w:val="0"/>
          <w:numId w:val="2"/>
        </w:numPr>
        <w:ind w:hanging="360"/>
        <w:contextualSpacing/>
      </w:pPr>
      <w:hyperlink r:id="rId12">
        <w:r w:rsidR="0006659A">
          <w:rPr>
            <w:color w:val="1155CC"/>
            <w:u w:val="single"/>
          </w:rPr>
          <w:t>http://www.pbs.org/wgbh/nova/assets/swf/1/periodic-table/periodic-table.html</w:t>
        </w:r>
      </w:hyperlink>
    </w:p>
    <w:p w:rsidR="00911528" w:rsidRDefault="009E09F1">
      <w:pPr>
        <w:numPr>
          <w:ilvl w:val="0"/>
          <w:numId w:val="2"/>
        </w:numPr>
        <w:ind w:hanging="360"/>
        <w:contextualSpacing/>
      </w:pPr>
      <w:hyperlink r:id="rId13">
        <w:r w:rsidR="0006659A">
          <w:rPr>
            <w:color w:val="1155CC"/>
            <w:u w:val="single"/>
          </w:rPr>
          <w:t>http://www.rsc.org/periodic-table</w:t>
        </w:r>
      </w:hyperlink>
    </w:p>
    <w:sectPr w:rsidR="009115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63CD"/>
    <w:multiLevelType w:val="multilevel"/>
    <w:tmpl w:val="0DD054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AF624BB"/>
    <w:multiLevelType w:val="multilevel"/>
    <w:tmpl w:val="B07875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AB72EA4"/>
    <w:multiLevelType w:val="multilevel"/>
    <w:tmpl w:val="058AC2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911528"/>
    <w:rsid w:val="0006659A"/>
    <w:rsid w:val="00911528"/>
    <w:rsid w:val="009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dleschoolchemistry.com/lessonplans/chapter3/lesson2" TargetMode="External"/><Relationship Id="rId13" Type="http://schemas.openxmlformats.org/officeDocument/2006/relationships/hyperlink" Target="http://www.rsc.org/periodic-tab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riodictable.com/Properties/A/Density.al.html" TargetMode="External"/><Relationship Id="rId12" Type="http://schemas.openxmlformats.org/officeDocument/2006/relationships/hyperlink" Target="http://www.pbs.org/wgbh/nova/assets/swf/1/periodic-table/periodic-tab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d.edu/people/faculty/jarman/richenda/1551_hons_materials/Activity%20series.htm" TargetMode="External"/><Relationship Id="rId11" Type="http://schemas.openxmlformats.org/officeDocument/2006/relationships/hyperlink" Target="http://www.learner.org/interactives/periodic/periodic_tabl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eriodictable.com/Properties/A/ElectricalConductivi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ntech.com/periodic-chart-elements/melting-poin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Jennifer (jdonohue@psusd.us)</dc:creator>
  <cp:lastModifiedBy>Donohue, Jennifer (jdonohue@psusd.us)</cp:lastModifiedBy>
  <cp:revision>2</cp:revision>
  <dcterms:created xsi:type="dcterms:W3CDTF">2016-12-08T23:07:00Z</dcterms:created>
  <dcterms:modified xsi:type="dcterms:W3CDTF">2016-12-08T23:07:00Z</dcterms:modified>
</cp:coreProperties>
</file>